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ascii="仿宋" w:hAnsi="仿宋" w:eastAsia="仿宋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333333"/>
          <w:sz w:val="32"/>
          <w:szCs w:val="32"/>
          <w:shd w:val="clear" w:color="auto" w:fill="FFFFFF"/>
        </w:rPr>
        <w:t>附件4：XX专业试卷核查人员安排表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19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核查课程名称（考试科目）</w:t>
            </w: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年级班级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核查人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注：此表由专业负责人安排。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TE1OWJmZTA3NTExYzIzMTM4ZTQ0MmEyYTBhMDUifQ=="/>
  </w:docVars>
  <w:rsids>
    <w:rsidRoot w:val="26886AB1"/>
    <w:rsid w:val="1682657E"/>
    <w:rsid w:val="268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其他单位..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2024-02-26T03:03:00Z</dcterms:created>
  <dc:creator>WPS_1677484278</dc:creator>
  <cp:lastModifiedBy>WPS_1677484278</cp:lastModifiedBy>
  <dcterms:modified xsi:type="dcterms:W3CDTF">2024-02-26T03:07:19Z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27B7C798935444E6BCF43CF926FAECDF_11</vt:lpwstr>
  </property>
</Properties>
</file>